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E1D" w:rsidRPr="00975E1D" w:rsidRDefault="00975E1D" w:rsidP="00975E1D">
      <w:pPr>
        <w:tabs>
          <w:tab w:val="left" w:pos="0"/>
        </w:tabs>
        <w:spacing w:after="0" w:line="240" w:lineRule="auto"/>
        <w:ind w:hanging="284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4518660" cy="1287780"/>
            <wp:effectExtent l="0" t="0" r="0" b="7620"/>
            <wp:docPr id="1" name="Afbeelding 1" descr="http://www.onzeplek.nl/images/nieuw2007/headernieuwsbri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nzeplek.nl/images/nieuw2007/headernieuwsbrie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866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7140" w:type="dxa"/>
        <w:tblCellSpacing w:w="30" w:type="dxa"/>
        <w:shd w:val="clear" w:color="auto" w:fill="E6E6E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70"/>
        <w:gridCol w:w="3570"/>
      </w:tblGrid>
      <w:tr w:rsidR="00975E1D" w:rsidRPr="00975E1D" w:rsidTr="00975E1D">
        <w:trPr>
          <w:trHeight w:val="390"/>
          <w:tblCellSpacing w:w="30" w:type="dxa"/>
        </w:trPr>
        <w:tc>
          <w:tcPr>
            <w:tcW w:w="0" w:type="auto"/>
            <w:shd w:val="clear" w:color="auto" w:fill="E6E6E6"/>
            <w:tcMar>
              <w:top w:w="105" w:type="dxa"/>
              <w:left w:w="225" w:type="dxa"/>
              <w:bottom w:w="105" w:type="dxa"/>
              <w:right w:w="0" w:type="dxa"/>
            </w:tcMar>
            <w:hideMark/>
          </w:tcPr>
          <w:p w:rsidR="00975E1D" w:rsidRPr="00975E1D" w:rsidRDefault="00975E1D" w:rsidP="00975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nl-NL"/>
              </w:rPr>
            </w:pPr>
            <w:r w:rsidRPr="00975E1D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nl-NL"/>
              </w:rPr>
              <w:t>Digitale Nieuwsbrief Onze Plek XI # 3</w:t>
            </w:r>
          </w:p>
        </w:tc>
        <w:tc>
          <w:tcPr>
            <w:tcW w:w="0" w:type="auto"/>
            <w:shd w:val="clear" w:color="auto" w:fill="E6E6E6"/>
            <w:tcMar>
              <w:top w:w="105" w:type="dxa"/>
              <w:left w:w="225" w:type="dxa"/>
              <w:bottom w:w="105" w:type="dxa"/>
              <w:right w:w="225" w:type="dxa"/>
            </w:tcMar>
            <w:hideMark/>
          </w:tcPr>
          <w:p w:rsidR="00975E1D" w:rsidRPr="00975E1D" w:rsidRDefault="00975E1D" w:rsidP="00975E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nl-NL"/>
              </w:rPr>
            </w:pPr>
            <w:r w:rsidRPr="00975E1D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nl-NL"/>
              </w:rPr>
              <w:t>Augustus 2013</w:t>
            </w:r>
          </w:p>
        </w:tc>
      </w:tr>
      <w:tr w:rsidR="00975E1D" w:rsidRPr="00975E1D" w:rsidTr="00975E1D">
        <w:trPr>
          <w:tblCellSpacing w:w="30" w:type="dxa"/>
        </w:trPr>
        <w:tc>
          <w:tcPr>
            <w:tcW w:w="2500" w:type="pct"/>
            <w:shd w:val="clear" w:color="auto" w:fill="E6E6E6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975E1D" w:rsidRPr="00975E1D">
              <w:trPr>
                <w:tblCellSpacing w:w="0" w:type="dxa"/>
              </w:trPr>
              <w:tc>
                <w:tcPr>
                  <w:tcW w:w="0" w:type="auto"/>
                  <w:shd w:val="clear" w:color="auto" w:fill="F7971E"/>
                  <w:vAlign w:val="center"/>
                  <w:hideMark/>
                </w:tcPr>
                <w:p w:rsidR="00975E1D" w:rsidRPr="00975E1D" w:rsidRDefault="00975E1D" w:rsidP="00975E1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FFFF"/>
                      <w:sz w:val="24"/>
                      <w:szCs w:val="24"/>
                      <w:lang w:eastAsia="nl-NL"/>
                    </w:rPr>
                  </w:pPr>
                  <w:proofErr w:type="spellStart"/>
                  <w:r w:rsidRPr="00975E1D">
                    <w:rPr>
                      <w:rFonts w:ascii="Times New Roman" w:eastAsia="Times New Roman" w:hAnsi="Times New Roman" w:cs="Times New Roman"/>
                      <w:color w:val="FFFFFF"/>
                      <w:sz w:val="24"/>
                      <w:szCs w:val="24"/>
                      <w:lang w:eastAsia="nl-NL"/>
                    </w:rPr>
                    <w:t>Pelita</w:t>
                  </w:r>
                  <w:proofErr w:type="spellEnd"/>
                  <w:r w:rsidRPr="00975E1D">
                    <w:rPr>
                      <w:rFonts w:ascii="Times New Roman" w:eastAsia="Times New Roman" w:hAnsi="Times New Roman" w:cs="Times New Roman"/>
                      <w:color w:val="FFFFFF"/>
                      <w:sz w:val="24"/>
                      <w:szCs w:val="24"/>
                      <w:lang w:eastAsia="nl-NL"/>
                    </w:rPr>
                    <w:t xml:space="preserve"> Nieuws</w:t>
                  </w:r>
                </w:p>
              </w:tc>
            </w:tr>
            <w:tr w:rsidR="00975E1D" w:rsidRPr="00975E1D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36" w:type="dxa"/>
                      <w:left w:w="36" w:type="dxa"/>
                      <w:bottom w:w="36" w:type="dxa"/>
                      <w:right w:w="36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480"/>
                  </w:tblGrid>
                  <w:tr w:rsidR="00975E1D" w:rsidRPr="00975E1D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p w:rsidR="00975E1D" w:rsidRPr="00975E1D" w:rsidRDefault="00975E1D" w:rsidP="00975E1D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nl-NL"/>
                          </w:rPr>
                          <w:drawing>
                            <wp:anchor distT="0" distB="0" distL="0" distR="0" simplePos="0" relativeHeight="251658240" behindDoc="0" locked="0" layoutInCell="1" allowOverlap="0">
                              <wp:simplePos x="0" y="0"/>
                              <wp:positionH relativeFrom="column">
                                <wp:align>right</wp:align>
                              </wp:positionH>
                              <wp:positionV relativeFrom="line">
                                <wp:posOffset>0</wp:posOffset>
                              </wp:positionV>
                              <wp:extent cx="952500" cy="638175"/>
                              <wp:effectExtent l="0" t="0" r="0" b="9525"/>
                              <wp:wrapSquare wrapText="bothSides"/>
                              <wp:docPr id="5" name="Afbeelding 5" descr="http://www.onzeplek.nl/data/21_ZXZX/images/djalan%20pienter!updatervar10!0!0!F!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http://www.onzeplek.nl/data/21_ZXZX/images/djalan%20pienter!updatervar10!0!0!F!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6381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Presentatie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Djalan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 Pienter - De gids voor cultuurspecifieke zorg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De afgelopen periode is door een team van medewerkers van Stichting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Pelita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en Woonzorgcentrum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Raffy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hard gewerkt aan de voorbereiding en uitvoering van pilots binnen het project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Djalan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Pienter in het kader van het programma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Invoorzorg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! van het ministerie van VWS en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Vilans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.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8" w:tgtFrame="_blank" w:history="1"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 &gt;&gt;</w:t>
                          </w:r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br/>
                          </w:r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br/>
                          </w:r>
                        </w:hyperlink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Onze Indische Eettafels en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Masoek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Sadja's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 in 2013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Hierbij een overzicht van alle Eettafels,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Masoek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Sadja's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en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Molukse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ouderendagen van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Pelita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: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9" w:tgtFrame="_blank" w:history="1"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 &gt;&gt;</w:t>
                          </w:r>
                        </w:hyperlink>
                      </w:p>
                      <w:p w:rsidR="00975E1D" w:rsidRPr="00975E1D" w:rsidRDefault="00975E1D" w:rsidP="00975E1D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</w:p>
                    </w:tc>
                  </w:tr>
                </w:tbl>
                <w:p w:rsidR="00975E1D" w:rsidRPr="00975E1D" w:rsidRDefault="00975E1D" w:rsidP="00975E1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</w:tr>
          </w:tbl>
          <w:p w:rsidR="00975E1D" w:rsidRPr="00975E1D" w:rsidRDefault="00975E1D" w:rsidP="00975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975E1D" w:rsidRPr="00975E1D">
              <w:trPr>
                <w:tblCellSpacing w:w="0" w:type="dxa"/>
              </w:trPr>
              <w:tc>
                <w:tcPr>
                  <w:tcW w:w="0" w:type="auto"/>
                  <w:shd w:val="clear" w:color="auto" w:fill="F7971E"/>
                  <w:vAlign w:val="center"/>
                  <w:hideMark/>
                </w:tcPr>
                <w:p w:rsidR="00975E1D" w:rsidRPr="00975E1D" w:rsidRDefault="00975E1D" w:rsidP="00975E1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975E1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t xml:space="preserve">Laatste Nieuws </w:t>
                  </w:r>
                </w:p>
              </w:tc>
            </w:tr>
            <w:tr w:rsidR="00975E1D" w:rsidRPr="00975E1D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36" w:type="dxa"/>
                      <w:left w:w="36" w:type="dxa"/>
                      <w:bottom w:w="36" w:type="dxa"/>
                      <w:right w:w="36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480"/>
                  </w:tblGrid>
                  <w:tr w:rsidR="00975E1D" w:rsidRPr="00975E1D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p w:rsidR="00975E1D" w:rsidRPr="00975E1D" w:rsidRDefault="00975E1D" w:rsidP="00975E1D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nl-NL"/>
                          </w:rPr>
                          <w:drawing>
                            <wp:anchor distT="0" distB="0" distL="0" distR="0" simplePos="0" relativeHeight="251658240" behindDoc="0" locked="0" layoutInCell="1" allowOverlap="0">
                              <wp:simplePos x="0" y="0"/>
                              <wp:positionH relativeFrom="column">
                                <wp:align>right</wp:align>
                              </wp:positionH>
                              <wp:positionV relativeFrom="line">
                                <wp:posOffset>0</wp:posOffset>
                              </wp:positionV>
                              <wp:extent cx="952500" cy="942975"/>
                              <wp:effectExtent l="0" t="0" r="0" b="9525"/>
                              <wp:wrapSquare wrapText="bothSides"/>
                              <wp:docPr id="4" name="Afbeelding 4" descr="http://www.onzeplek.nl/data/21_ZXZX/images/lilian-ducelle!updatervar10!0!0!F!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http://www.onzeplek.nl/data/21_ZXZX/images/lilian-ducelle!updatervar10!0!0!F!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429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In memoriam Lilian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Ducelle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5 Augustus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jl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is schrijfster en journalist Lilian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Ducelle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in haar woonplaats Den Haag overleden. Ze werd 93 jaar.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1" w:tgtFrame="_blank" w:history="1"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meer&gt;&gt;</w:t>
                          </w:r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br/>
                          </w:r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br/>
                          </w:r>
                        </w:hyperlink>
                      </w:p>
                    </w:tc>
                  </w:tr>
                </w:tbl>
                <w:p w:rsidR="00975E1D" w:rsidRPr="00975E1D" w:rsidRDefault="00975E1D" w:rsidP="00975E1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</w:tr>
          </w:tbl>
          <w:p w:rsidR="00975E1D" w:rsidRPr="00975E1D" w:rsidRDefault="00975E1D" w:rsidP="00975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2500" w:type="pct"/>
            <w:shd w:val="clear" w:color="auto" w:fill="E6E6E6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975E1D" w:rsidRPr="00975E1D">
              <w:trPr>
                <w:tblCellSpacing w:w="0" w:type="dxa"/>
              </w:trPr>
              <w:tc>
                <w:tcPr>
                  <w:tcW w:w="0" w:type="auto"/>
                  <w:shd w:val="clear" w:color="auto" w:fill="F7971E"/>
                  <w:vAlign w:val="center"/>
                  <w:hideMark/>
                </w:tcPr>
                <w:p w:rsidR="00975E1D" w:rsidRPr="00975E1D" w:rsidRDefault="00975E1D" w:rsidP="00975E1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975E1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t xml:space="preserve">Uitgekookt </w:t>
                  </w:r>
                </w:p>
              </w:tc>
            </w:tr>
            <w:tr w:rsidR="00975E1D" w:rsidRPr="00975E1D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36" w:type="dxa"/>
                      <w:left w:w="36" w:type="dxa"/>
                      <w:bottom w:w="36" w:type="dxa"/>
                      <w:right w:w="36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480"/>
                  </w:tblGrid>
                  <w:tr w:rsidR="00975E1D" w:rsidRPr="00975E1D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p w:rsidR="00975E1D" w:rsidRPr="00975E1D" w:rsidRDefault="00975E1D" w:rsidP="00975E1D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nl-NL"/>
                          </w:rPr>
                          <w:drawing>
                            <wp:anchor distT="0" distB="0" distL="0" distR="0" simplePos="0" relativeHeight="251658240" behindDoc="0" locked="0" layoutInCell="1" allowOverlap="0">
                              <wp:simplePos x="0" y="0"/>
                              <wp:positionH relativeFrom="column">
                                <wp:align>right</wp:align>
                              </wp:positionH>
                              <wp:positionV relativeFrom="line">
                                <wp:posOffset>0</wp:posOffset>
                              </wp:positionV>
                              <wp:extent cx="952500" cy="714375"/>
                              <wp:effectExtent l="0" t="0" r="0" b="9525"/>
                              <wp:wrapSquare wrapText="bothSides"/>
                              <wp:docPr id="3" name="Afbeelding 3" descr="http://www.onzeplek.nl/data/5_HOBBIES___OVERZICHT/images/klepon%20kentang%201!updatervar10!0!0!F!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http://www.onzeplek.nl/data/5_HOBBIES___OVERZICHT/images/klepon%20kentang%201!updatervar10!0!0!F!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7143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Indische,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Molukse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en Indonesische gerechten.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  <w:t>Niet heel ingewikkeld te bereiden maar wel erg lekker!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  <w:t xml:space="preserve">Deze maand een lekker zoetje, 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i/>
                            <w:iCs/>
                            <w:sz w:val="20"/>
                            <w:szCs w:val="20"/>
                            <w:lang w:eastAsia="nl-NL"/>
                          </w:rPr>
                          <w:t xml:space="preserve">kwee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i/>
                            <w:iCs/>
                            <w:sz w:val="20"/>
                            <w:szCs w:val="20"/>
                            <w:lang w:eastAsia="nl-NL"/>
                          </w:rPr>
                          <w:t>kelepon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i/>
                            <w:iCs/>
                            <w:sz w:val="20"/>
                            <w:szCs w:val="20"/>
                            <w:lang w:eastAsia="nl-NL"/>
                          </w:rPr>
                          <w:t>!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i/>
                            <w:i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3" w:tgtFrame="_blank" w:history="1"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 &gt;&gt;</w:t>
                          </w:r>
                        </w:hyperlink>
                      </w:p>
                    </w:tc>
                  </w:tr>
                </w:tbl>
                <w:p w:rsidR="00975E1D" w:rsidRPr="00975E1D" w:rsidRDefault="00975E1D" w:rsidP="00975E1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</w:tr>
          </w:tbl>
          <w:p w:rsidR="00975E1D" w:rsidRPr="00975E1D" w:rsidRDefault="00975E1D" w:rsidP="00975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80"/>
            </w:tblGrid>
            <w:tr w:rsidR="00975E1D" w:rsidRPr="00975E1D">
              <w:trPr>
                <w:tblCellSpacing w:w="0" w:type="dxa"/>
              </w:trPr>
              <w:tc>
                <w:tcPr>
                  <w:tcW w:w="0" w:type="auto"/>
                  <w:shd w:val="clear" w:color="auto" w:fill="F7971E"/>
                  <w:vAlign w:val="center"/>
                  <w:hideMark/>
                </w:tcPr>
                <w:p w:rsidR="00975E1D" w:rsidRPr="00975E1D" w:rsidRDefault="00975E1D" w:rsidP="00975E1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975E1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t xml:space="preserve">Evenementen september &amp; oktober </w:t>
                  </w:r>
                </w:p>
              </w:tc>
            </w:tr>
            <w:tr w:rsidR="00975E1D" w:rsidRPr="00975E1D">
              <w:trPr>
                <w:tblCellSpacing w:w="0" w:type="dxa"/>
              </w:trPr>
              <w:tc>
                <w:tcPr>
                  <w:tcW w:w="2500" w:type="pct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36" w:type="dxa"/>
                      <w:left w:w="36" w:type="dxa"/>
                      <w:bottom w:w="36" w:type="dxa"/>
                      <w:right w:w="36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480"/>
                  </w:tblGrid>
                  <w:tr w:rsidR="00975E1D" w:rsidRPr="00975E1D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p w:rsidR="00975E1D" w:rsidRPr="00975E1D" w:rsidRDefault="00975E1D" w:rsidP="00975E1D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nl-NL"/>
                          </w:rPr>
                          <w:drawing>
                            <wp:anchor distT="0" distB="0" distL="0" distR="0" simplePos="0" relativeHeight="251658240" behindDoc="0" locked="0" layoutInCell="1" allowOverlap="0">
                              <wp:simplePos x="0" y="0"/>
                              <wp:positionH relativeFrom="column">
                                <wp:align>right</wp:align>
                              </wp:positionH>
                              <wp:positionV relativeFrom="line">
                                <wp:posOffset>0</wp:posOffset>
                              </wp:positionV>
                              <wp:extent cx="47625" cy="9525"/>
                              <wp:effectExtent l="0" t="0" r="0" b="0"/>
                              <wp:wrapSquare wrapText="bothSides"/>
                              <wp:docPr id="2" name="Afbeelding 2" descr="http://www.onzeplek.nl/images/shownoimg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http://www.onzeplek.nl/images/shownoimg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76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Fotoweek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 Nederlands-Indië 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  <w:t xml:space="preserve">In Museum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Bronbeek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kan iedereen op 24, 25, 26 en 27 september 2013 terecht met vragen over eigen familiefoto’s uit Nederlands-Indië. 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5" w:tgtFrame="_blank" w:history="1"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 xml:space="preserve">Lees </w:t>
                          </w:r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m</w:t>
                          </w:r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eer &gt;&gt;</w:t>
                          </w:r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br/>
                          </w:r>
                        </w:hyperlink>
                        <w:r w:rsidRPr="00975E1D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  <w:br/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Uitzending documentaire Lila inkt over Couperus 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Regisseur Jan Louter maakte samen met auteur Bas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Heijne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de documentaire Lila inkt over Louis Couperus. Zij filmden onder meer in Indonesië op de plek waar Couperus De stille kracht schreef. 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6" w:tgtFrame="_blank" w:history="1"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 &gt;&gt;</w:t>
                          </w:r>
                        </w:hyperlink>
                      </w:p>
                      <w:p w:rsidR="00975E1D" w:rsidRPr="00975E1D" w:rsidRDefault="00975E1D" w:rsidP="00975E1D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Pasar </w:t>
                        </w:r>
                        <w:proofErr w:type="spellStart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Koetoe</w:t>
                        </w:r>
                        <w:proofErr w:type="spellEnd"/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 (Indische Vlooienmarkt) 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Op de PASAR KOETOE vindt u leuke, gekke, mooie, praktische gebruiksvoorwerpen, sieraden, boeken, kleding en nog veel meer... 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7" w:tgtFrame="_blank" w:history="1"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 &gt;&gt;</w:t>
                          </w:r>
                        </w:hyperlink>
                      </w:p>
                      <w:p w:rsidR="00975E1D" w:rsidRPr="00975E1D" w:rsidRDefault="00975E1D" w:rsidP="00975E1D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</w:p>
                    </w:tc>
                  </w:tr>
                </w:tbl>
                <w:p w:rsidR="00975E1D" w:rsidRPr="00975E1D" w:rsidRDefault="00975E1D" w:rsidP="00975E1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</w:tr>
          </w:tbl>
          <w:p w:rsidR="00975E1D" w:rsidRPr="00975E1D" w:rsidRDefault="00975E1D" w:rsidP="00975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  <w:tr w:rsidR="00975E1D" w:rsidRPr="00975E1D" w:rsidTr="00975E1D">
        <w:trPr>
          <w:tblCellSpacing w:w="30" w:type="dxa"/>
        </w:trPr>
        <w:tc>
          <w:tcPr>
            <w:tcW w:w="0" w:type="auto"/>
            <w:gridSpan w:val="2"/>
            <w:shd w:val="clear" w:color="auto" w:fill="E6E6E6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20"/>
            </w:tblGrid>
            <w:tr w:rsidR="00975E1D" w:rsidRPr="00975E1D">
              <w:trPr>
                <w:tblCellSpacing w:w="0" w:type="dxa"/>
              </w:trPr>
              <w:tc>
                <w:tcPr>
                  <w:tcW w:w="0" w:type="auto"/>
                  <w:shd w:val="clear" w:color="auto" w:fill="F7971E"/>
                  <w:vAlign w:val="center"/>
                  <w:hideMark/>
                </w:tcPr>
                <w:p w:rsidR="00975E1D" w:rsidRPr="00975E1D" w:rsidRDefault="00975E1D" w:rsidP="00975E1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975E1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t xml:space="preserve">Nieuw in de index </w:t>
                  </w:r>
                </w:p>
              </w:tc>
            </w:tr>
            <w:tr w:rsidR="00975E1D" w:rsidRPr="00975E1D" w:rsidTr="00975E1D">
              <w:trPr>
                <w:trHeight w:val="68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top w:w="36" w:type="dxa"/>
                      <w:left w:w="36" w:type="dxa"/>
                      <w:bottom w:w="36" w:type="dxa"/>
                      <w:right w:w="36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020"/>
                  </w:tblGrid>
                  <w:tr w:rsidR="00975E1D" w:rsidRPr="00975E1D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p w:rsidR="00975E1D" w:rsidRPr="00975E1D" w:rsidRDefault="00975E1D" w:rsidP="00975E1D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Nieuw in de index</w:t>
                        </w:r>
                      </w:p>
                      <w:p w:rsidR="00975E1D" w:rsidRPr="00975E1D" w:rsidRDefault="00975E1D" w:rsidP="00975E1D">
                        <w:pPr>
                          <w:numPr>
                            <w:ilvl w:val="0"/>
                            <w:numId w:val="1"/>
                          </w:num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Actie: niet weggooien spullen WOII</w:t>
                        </w:r>
                        <w:r w:rsidRPr="00975E1D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8" w:tgtFrame="_blank" w:history="1"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</w:t>
                          </w:r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e</w:t>
                          </w:r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er &gt;&gt;</w:t>
                          </w:r>
                          <w:r w:rsidRPr="00975E1D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br/>
                          </w:r>
                        </w:hyperlink>
                      </w:p>
                    </w:tc>
                  </w:tr>
                </w:tbl>
                <w:p w:rsidR="00975E1D" w:rsidRPr="00975E1D" w:rsidRDefault="00975E1D" w:rsidP="00975E1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bookmarkStart w:id="0" w:name="_GoBack"/>
                  <w:bookmarkEnd w:id="0"/>
                </w:p>
              </w:tc>
            </w:tr>
          </w:tbl>
          <w:p w:rsidR="00975E1D" w:rsidRPr="00975E1D" w:rsidRDefault="00975E1D" w:rsidP="00975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</w:tbl>
    <w:p w:rsidR="00515CAA" w:rsidRDefault="00515CAA" w:rsidP="00975E1D"/>
    <w:sectPr w:rsidR="00515C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81EC4"/>
    <w:multiLevelType w:val="multilevel"/>
    <w:tmpl w:val="DE446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E1D"/>
    <w:rsid w:val="00515CAA"/>
    <w:rsid w:val="00975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97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975E1D"/>
    <w:rPr>
      <w:b/>
      <w:bCs/>
    </w:rPr>
  </w:style>
  <w:style w:type="character" w:styleId="Hyperlink">
    <w:name w:val="Hyperlink"/>
    <w:basedOn w:val="Standaardalinea-lettertype"/>
    <w:uiPriority w:val="99"/>
    <w:semiHidden/>
    <w:unhideWhenUsed/>
    <w:rsid w:val="00975E1D"/>
    <w:rPr>
      <w:color w:val="0000FF"/>
      <w:u w:val="single"/>
    </w:rPr>
  </w:style>
  <w:style w:type="character" w:styleId="Nadruk">
    <w:name w:val="Emphasis"/>
    <w:basedOn w:val="Standaardalinea-lettertype"/>
    <w:uiPriority w:val="20"/>
    <w:qFormat/>
    <w:rsid w:val="00975E1D"/>
    <w:rPr>
      <w:i/>
      <w:iC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75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75E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97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975E1D"/>
    <w:rPr>
      <w:b/>
      <w:bCs/>
    </w:rPr>
  </w:style>
  <w:style w:type="character" w:styleId="Hyperlink">
    <w:name w:val="Hyperlink"/>
    <w:basedOn w:val="Standaardalinea-lettertype"/>
    <w:uiPriority w:val="99"/>
    <w:semiHidden/>
    <w:unhideWhenUsed/>
    <w:rsid w:val="00975E1D"/>
    <w:rPr>
      <w:color w:val="0000FF"/>
      <w:u w:val="single"/>
    </w:rPr>
  </w:style>
  <w:style w:type="character" w:styleId="Nadruk">
    <w:name w:val="Emphasis"/>
    <w:basedOn w:val="Standaardalinea-lettertype"/>
    <w:uiPriority w:val="20"/>
    <w:qFormat/>
    <w:rsid w:val="00975E1D"/>
    <w:rPr>
      <w:i/>
      <w:iC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75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75E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26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3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elita.nl/cms/publish/content/showpage.asp?pageid=1426" TargetMode="External"/><Relationship Id="rId13" Type="http://schemas.openxmlformats.org/officeDocument/2006/relationships/hyperlink" Target="http://www.onzeplek.nl/cms/publish/content/showpage.asp?pageid=4273" TargetMode="External"/><Relationship Id="rId18" Type="http://schemas.openxmlformats.org/officeDocument/2006/relationships/hyperlink" Target="http://www.onzeplek.nl/cms/publish/content/showpage.asp?themeid=9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17" Type="http://schemas.openxmlformats.org/officeDocument/2006/relationships/hyperlink" Target="http://www.onzeplek.nl/cms/publish/content/showpage.asp?pageid=4257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onzeplek.nl/cms/publish/content/showpage.asp?pageid=4229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dbnl.org/tekst/will034cult01_01/will034cult01_01_0006.ph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nzeplek.nl/cms/publish/content/showpage.asp?pageid=4201" TargetMode="External"/><Relationship Id="rId10" Type="http://schemas.openxmlformats.org/officeDocument/2006/relationships/image" Target="media/image3.gi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elita.nl/cms/publish/content/showpage.asp?themeid=7" TargetMode="External"/><Relationship Id="rId14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375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Henk</dc:creator>
  <cp:lastModifiedBy>Henk</cp:lastModifiedBy>
  <cp:revision>1</cp:revision>
  <dcterms:created xsi:type="dcterms:W3CDTF">2013-09-16T10:27:00Z</dcterms:created>
  <dcterms:modified xsi:type="dcterms:W3CDTF">2013-09-16T10:29:00Z</dcterms:modified>
</cp:coreProperties>
</file>